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B" w:rsidRDefault="0034568B" w:rsidP="0034568B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34568B">
        <w:rPr>
          <w:b/>
          <w:sz w:val="28"/>
        </w:rPr>
        <w:t>TÍTULO: Conversas do Cotidiano: Identificando Necessidades de Saúde de Usuários de um Serviço de Assistência Especializada em DST/AIDS</w:t>
      </w:r>
    </w:p>
    <w:p w:rsidR="0034568B" w:rsidRDefault="0034568B" w:rsidP="0034568B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CENTRO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Drausio Vicente Camarnado Junior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 E JUSTIFICATIVA: a qualidade e resolutividade das ações e tecnologias de saúde estão intimamente atreladas à capacidade de escuta das necessidades de saúde da população que vive com HIV/AIDS e demais Infecções Sexualmente Transmissíveis (IST), pois o valor de uso que assume cada tecnologia é sempre definido a partir dessas necessidades e singularidades.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identificar necessidades de saúde de usuários de um Serviço de Assistência Especializada DST/AIDS - SAE DST/AIDS. 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METODOLOGIA: estudo descritivo, a partir da escuta qualificada, quando do aconselhamento e da circulação na sala de espera do serviço. Nos diálogos estabelecidos no aconselhamento, invariavelmente surgem dúvidas sobre o HIV/AIDS, demais IST e gerenciamento de riscos. Da circulação pelo SAE, em especial, na sala de espera, local privilegiado para o estabelecimento de vínculos e acolhimento dos usuários, as conversas foram orientadas com destaque às seguintes indagações: quais serviços o SAE poderia oferecer além dos ofertados? Se o serviço ofertasse grupos de discussão, quais temas gostaria de ver contemplados? Tratou-se de sondagem preliminar para nortear futuras pesquisas e, sobretudo, orientar proposições de projetos de intervenção, a exemplo de grupos de sala de espera.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RESULTADOS: os usuários matriculados ao responderem o que o SAE poderia oferecer além dos serviços ofertados, explicitam que nada lhes falta. Entretanto, alguns queixam-se da infraestrutura predial; de problemas de relacionamento com profissionais; ressentem a falta de nutricionista e medicamentos que não os prescritos para a terapia antirretroviral. Já, os que visitam o serviço pela 1ª vez queixam-se do fluxo do atendimento: do sistema de distribuição de senhas e do tempo de espera. Das temáticas que gostariam de discutir, os novos, explicitam: prevenção, tratamento, adesão e, sobretudo atualidades sobre o HIV/AIDS; além da prevenção e tratamento das demais IST; intolerância à diversidade sexual, inclusão social da população LGBT; esclarecimentos sobre o funcionamento do SAE. Não obstante, alguns dos matriculados, assim como os novos, declaram desinteresse em discussões temáticas e encontros grupais.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CONSIDERAÇÕES FINAIS: os usuários matriculados, em sua maioria, apontam que nada lhes falta, entretanto, salientam problemas relacionados à gestão do cuidado. Já os novos, problemas relacionados a rotina do serviço. Das discussões de temáticas, para os novos e alguns dos matriculados preponderam: prevenção, tratamento, adesão e atualidades sobre o HIV/AIDS e demais IST. Todavia, chama atenção aqueles que declararam que nada lhes falta e o desinteresse em discussões temáticas. Tais diálogos potencializaram as inquietações do pesquisador cedendo lugar à reflexão: sentem-se contemplados em suas necessidades de saúde ou encontram-se resignados frente ao que lhes é ofertado? Desta feita, revela-se estimulante levar a termo um projeto de pesquisa que melhor esclareça os achados desta sondagem.  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Palavras-chave: Necessidades de Saúde. Escuta Qualificada. Prevenção. Assistência. IST/HIV/AIDS. </w:t>
      </w: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sz w:val="28"/>
        </w:rPr>
      </w:pPr>
    </w:p>
    <w:p w:rsidR="0034568B" w:rsidRDefault="0034568B" w:rsidP="0034568B">
      <w:pPr>
        <w:tabs>
          <w:tab w:val="left" w:pos="1000"/>
        </w:tabs>
        <w:jc w:val="both"/>
        <w:rPr>
          <w:b/>
          <w:sz w:val="28"/>
        </w:rPr>
      </w:pPr>
    </w:p>
    <w:p w:rsidR="0034568B" w:rsidRPr="0034568B" w:rsidRDefault="0034568B" w:rsidP="0034568B">
      <w:pPr>
        <w:tabs>
          <w:tab w:val="left" w:pos="1000"/>
        </w:tabs>
        <w:jc w:val="both"/>
        <w:rPr>
          <w:b/>
          <w:sz w:val="28"/>
        </w:rPr>
      </w:pPr>
    </w:p>
    <w:sectPr w:rsidR="0034568B" w:rsidRPr="00345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8B"/>
    <w:rsid w:val="001C171E"/>
    <w:rsid w:val="0034568B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