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C4" w:rsidRDefault="002910C4" w:rsidP="002910C4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2910C4">
        <w:rPr>
          <w:b/>
          <w:sz w:val="28"/>
        </w:rPr>
        <w:t>TÍTULO: A CONSTRUÇÃO DE NARRATIVAS COM O USO DA PLATAFORMA MOODLE NO PROJETO REDE SAMPA – SAÚDE MENTAL PAULISTANA: A VISÃO DOS PROFISSIONAIS SOBRE O SEU TERRITÓRIO E SUA REDE DE CUIDADOS</w:t>
      </w:r>
    </w:p>
    <w:p w:rsidR="002910C4" w:rsidRDefault="002910C4" w:rsidP="002910C4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OESTE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AUTORES: Valnice de Oliveira Nogueira;Claudia Regina Graziano de Moraes e Abreu , Christiane Mery Costa, Matheus Henrique de Oliveira Almeida, Jéssica Laube de Andrade Lima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INTRODUÇÃO/apresentação: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Projeto “Rede Sampa – Saúde Mental Paulistana” reúne trabalhadores das diversas esferas de atenção em ações de Educação Permanente em Saúde para reflexão acerca das singulares condições de sofrimento psíquico e das práticas de cuidado. Busca ampliar o compartilhamento de experiências e o reconhecimento dos recursos existentes nos territórios, aproximando equipes e serviços no sentido do fortalecimento da Rede de Atenção Psicossocial (RAPS).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Financiado pelo Ministério da Saúde envolve interlocutores da Área Técnica de Saúde Mental da Secretaria Municipal de Saúde (SMS) e o Centro de Desenvolvimento, Ensino e Pesquisa em Saúde (CEDEPS) desenvolvendo cursos para os trabalhadores com base nas diretrizes da Educação Permanente.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cursos têm carga horaria de 60 horas, com encontros presenciais, atividade de apoio à distância (plataforma MOODLE) e elaboração de uma narrativa final com o uso da ferramenta WIKI disponível na Plataforma MOODLE.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OBJETIVO: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presente trabalho apresenta o uso da atividade “WIKI” para a construção de Narrativas com objetivo de elaborar um documento colaborativo que apresente a visão dos trabalhadores sobre o seu território e sobre a articulação de pessoas e serviços em Rede. 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No decorrer de 2015 foram executados quatro cursos de capacitação no Projeto Rede Sampa, com a finalidade principal de fortalecer a RAPS. Contou com a participação de trabalhadores de diversas categorias profissionais e nível de escolaridade fundamental, médio e superior, com formatação semipresencial.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As aulas presenciais foram constituídas em turmas de profissionais que atuam na mesma Supervisão Técnica de Saúde. Na Plataforma MOODLE foi possível apresentar aos trabalhadores – muitos deles pela primeira vez – o trabalho do Ambiente Virtual de Aprendizagem.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Os cursos tinham como tarefa final a construção de uma Narrativa coletiva que apresentasse a intersecção dos conceitos trabalhados no curso, do território enquanto determinante social do sofrimento psíquico e da potência de articulação dos trabalhadores e serviços em Rede. Essa tarefa foi possibilitada pelo uso da atividade WIKI através da qual, de forma colaborativa, os trabalhadores desenvolveram a construção gradual da Narrativa da trajetória daquele grupo particular: os atores e protagonistas da Rede de cuidados territorial. 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atividade WIKI está disponível na Plataforma de Ensino a Distância MOODLE e visa produção colaborativa de textos. A partir de uma temática estabelecida e de uma questão disparadora é possível que os alunos construam conjuntamente, em coautoria, textos sem que com isto sejam necessárias respostas prontas e individualizadas.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partir da sistematização dos conteúdos das reflexões individuais postadas a partir de uma questão disparadora na WIKI foi elaborada a Narrativa Final do grupo, construindo um texto alusivo à caracterização coletiva dos principais quadros de sofrimento na região, recursos disponíveis, maiores dificuldades e desgastes, intervenções inovadoras que já acontecem e/ou que podem ser mais bem estruturadas.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narrativa se apresenta como um potencializador do saber, ferramenta que possibilita a explicitação de conteúdos e saberes que nem sempre são conhecidos ou reconhecidos como tal permitindo assim uma alteração do lugar social dos trabalhadores e um reconhecimento de parceiros na efetivação do cuidado.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RESULTADOS: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Projeto Rede Sampa traz, desde sua concepção o caráter de confecção coletiva na identificação e valorização do saber do profissional que atua na RAPS acerca das singulares condições de sofrimento e as práticas de cuidado existentes e potentes no seu território de trabalho.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Cabe destacar que o território aqui apontado tem bases em uma concepção sociopolítica e diz respeito a contextos em que atuam uma pluralidade de agentes, ou seja, se referem mais a relações sociais projetados no espaço que a espaços concretos.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Assim definido, produzir um documento em que seja destacada a visão que os trabalhadores de um determinado território têm acerca dos determinantes sociais de saúde, dos recursos formais e informais disponíveis e possíveis de serem acionados para a articulação de serviços e na construção de fluxos assistenciais seguros, constitui-se um potente instrumento no compartilhamento de saberes e na discussão e aprimoramento de ações que poderão retornar aos serviços na forma de aprendizados e conquistas.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As Narrativas vão além de uma ferramenta pedagógica, ganhando ainda maior consistência e novos contornos reflexivos na circulação do saber construído e constituído na própria Rede. Até o final de 2015, foram elaboradas 27 Narrativas com reflexões acerca do Atendimento Familiar, 22 sobre as questões relacionadas ao Histórico e a Epidemiologia do uso de Drogas, 18 acerca do Manejo da Crise em Saúde Mental e 18 sobre a temática de constituição do SUS, da Reforma Psiquiátrica e os Desafios para o Fortalecimento da Rede de Atenção Psicossocial. 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Conclusões: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utilização da WIKI revelou-se uma ferramenta importante para a construção de textos colaborativos e para a produção de Narrativas que podem ser reconhecidas como instrumento de gestão, à medida que fornecem um retrato dos territórios através da lente dos atores envolvidos diretamente na efetivação da Rede de Atenção à Saúde: os trabalhadores.  </w:t>
      </w:r>
    </w:p>
    <w:p w:rsidR="002910C4" w:rsidRDefault="002910C4" w:rsidP="002910C4">
      <w:pPr>
        <w:tabs>
          <w:tab w:val="left" w:pos="1000"/>
        </w:tabs>
        <w:jc w:val="both"/>
        <w:rPr>
          <w:sz w:val="28"/>
        </w:rPr>
      </w:pPr>
    </w:p>
    <w:p w:rsidR="002910C4" w:rsidRDefault="002910C4" w:rsidP="002910C4">
      <w:pPr>
        <w:tabs>
          <w:tab w:val="left" w:pos="1000"/>
        </w:tabs>
        <w:jc w:val="both"/>
        <w:rPr>
          <w:b/>
          <w:sz w:val="28"/>
        </w:rPr>
      </w:pPr>
    </w:p>
    <w:p w:rsidR="002910C4" w:rsidRPr="002910C4" w:rsidRDefault="002910C4" w:rsidP="002910C4">
      <w:pPr>
        <w:tabs>
          <w:tab w:val="left" w:pos="1000"/>
        </w:tabs>
        <w:jc w:val="both"/>
        <w:rPr>
          <w:b/>
          <w:sz w:val="28"/>
        </w:rPr>
      </w:pPr>
    </w:p>
    <w:sectPr w:rsidR="002910C4" w:rsidRPr="00291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C4"/>
    <w:rsid w:val="001C171E"/>
    <w:rsid w:val="002910C4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4905</Characters>
  <Application>Microsoft Office Word</Application>
  <DocSecurity>0</DocSecurity>
  <Lines>40</Lines>
  <Paragraphs>11</Paragraphs>
  <ScaleCrop>false</ScaleCrop>
  <Company>Microsoft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