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04" w:rsidRDefault="00A25F04" w:rsidP="00A25F04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A25F04">
        <w:rPr>
          <w:b/>
          <w:sz w:val="28"/>
        </w:rPr>
        <w:t>TÍTULO: Avanços na organização do processo de trabalho da equipe técnica da Coordenadoria de Saúde Oeste.</w:t>
      </w:r>
    </w:p>
    <w:p w:rsidR="00A25F04" w:rsidRDefault="00A25F04" w:rsidP="00A25F04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A25F04" w:rsidRDefault="00A25F04" w:rsidP="00A25F0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EDUCAÇÃO E GESTÃO DO TRABALHO</w:t>
      </w:r>
    </w:p>
    <w:p w:rsidR="00A25F04" w:rsidRDefault="00A25F04" w:rsidP="00A25F0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OESTE</w:t>
      </w:r>
    </w:p>
    <w:p w:rsidR="00A25F04" w:rsidRDefault="00A25F04" w:rsidP="00A25F0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AUTORES: CLÁUDIA RUGGIERO LONGHI; ANA CRISTINA NASCIMENTO VAZ; SILVANA HEBE COIMBRA SALOMÃO; CELIA REGINA CEZAR ROJO; </w:t>
      </w:r>
    </w:p>
    <w:p w:rsidR="00A25F04" w:rsidRDefault="00A25F04" w:rsidP="00A25F0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RESUMO: INTRODUÇÃO E JUSTIFICATIVA:</w:t>
      </w:r>
    </w:p>
    <w:p w:rsidR="00A25F04" w:rsidRDefault="00A25F04" w:rsidP="00A25F0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comunicação pouco eficiente é frequentemente apontada como fator desfavorável no desempenho das equipes de trabalho, dificuldade essa que resulta em processos repetitivos e morosos, refletindo no enfraquecimento do trabalho em rede. Uma das questões observadas e que pode ser considerada como desencadeadora deste aspecto é a ausência de reuniões sistemáticas da Equipe Técnica.</w:t>
      </w:r>
    </w:p>
    <w:p w:rsidR="00A25F04" w:rsidRDefault="00A25F04" w:rsidP="00A25F0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Deste modo, propôs-se o estabelecimento de reuniões sistemáticas usando como metodologia a Roda de Conversa preconizada por Gastão Wagner favorecendo a troca de experiências e atualização dos processos de trabalho.  A sistematização da agenda de reuniões também propiciou convidar profissionais de outros equipamentos da Rede de Atenção à Saúde, ampliando o reconhecimento de potencialidades.</w:t>
      </w:r>
    </w:p>
    <w:p w:rsidR="00A25F04" w:rsidRDefault="00A25F04" w:rsidP="00A25F0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reunião participativa contribui para o envolvimento dos profissionais em projetos comuns favorecendo o resgate do seu papel enquanto ator no contexto da saúde pública.</w:t>
      </w:r>
    </w:p>
    <w:p w:rsidR="00A25F04" w:rsidRDefault="00A25F04" w:rsidP="00A25F04">
      <w:pPr>
        <w:tabs>
          <w:tab w:val="left" w:pos="1000"/>
        </w:tabs>
        <w:jc w:val="both"/>
        <w:rPr>
          <w:sz w:val="28"/>
        </w:rPr>
      </w:pPr>
    </w:p>
    <w:p w:rsidR="00A25F04" w:rsidRDefault="00A25F04" w:rsidP="00A25F0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OBJETIVO:</w:t>
      </w:r>
    </w:p>
    <w:p w:rsidR="00A25F04" w:rsidRDefault="00A25F04" w:rsidP="00A25F0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Promover a integração das áreas técnicas que compõe a Coordenadoria Regional de Saúde Oeste. </w:t>
      </w:r>
    </w:p>
    <w:p w:rsidR="00A25F04" w:rsidRDefault="00A25F04" w:rsidP="00A25F04">
      <w:pPr>
        <w:tabs>
          <w:tab w:val="left" w:pos="1000"/>
        </w:tabs>
        <w:jc w:val="both"/>
        <w:rPr>
          <w:sz w:val="28"/>
        </w:rPr>
      </w:pPr>
    </w:p>
    <w:p w:rsidR="00A25F04" w:rsidRDefault="00A25F04" w:rsidP="00A25F0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METODOLOGIA:</w:t>
      </w:r>
    </w:p>
    <w:p w:rsidR="00A25F04" w:rsidRDefault="00A25F04" w:rsidP="00A25F0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 processo de estruturação se iniciou em 27 de janeiro de 2017 com a sistematização de cronograma de reuniões semanais com duas horas de duração. Inicialmente os profissionais da equipe técnica apresentaram pequeno relato de sua área de atuação com os fluxos e interfaces com as outras áreas técnicas. </w:t>
      </w:r>
    </w:p>
    <w:p w:rsidR="00A25F04" w:rsidRDefault="00A25F04" w:rsidP="00A25F0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Surgiu em seguida a necessidade de convidar profissionais de outros equipamentos da rede para apresentar suas características e fluxos de modo a ampliar a clareza de suas atribuições e assim, potencializar a atuação em Rede. Deste modo, setores “transversais” tais como: SUVIS Oeste, CEINFO, Regulação Oeste, CEDEPS Oeste, CRST Lapa, entre outros, participaram das reuniões apresentando seu funcionamento.</w:t>
      </w:r>
    </w:p>
    <w:p w:rsidR="00A25F04" w:rsidRDefault="00A25F04" w:rsidP="00A25F04">
      <w:pPr>
        <w:tabs>
          <w:tab w:val="left" w:pos="1000"/>
        </w:tabs>
        <w:jc w:val="both"/>
        <w:rPr>
          <w:sz w:val="28"/>
        </w:rPr>
      </w:pPr>
    </w:p>
    <w:p w:rsidR="00A25F04" w:rsidRDefault="00A25F04" w:rsidP="00A25F0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RESULTADO:</w:t>
      </w:r>
    </w:p>
    <w:p w:rsidR="00A25F04" w:rsidRDefault="00A25F04" w:rsidP="00A25F0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 processo de restruturação de um espaço de trocas, sistemático e horizontalizado, trouxe mudanças na organização do trabalho tanto individual quanto coletivo e provocou uma integração mais efetiva.</w:t>
      </w:r>
    </w:p>
    <w:p w:rsidR="00A25F04" w:rsidRDefault="00A25F04" w:rsidP="00A25F0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troca de saberes propiciou o fortalecimento dos vínculos entre os participantes, promovendo, inclusive, mudanças do ambiente de trabalho de modo que a disposição das mesas fosse organizada de forma a favorecer os contatos, compondo uma grande roda.</w:t>
      </w:r>
    </w:p>
    <w:p w:rsidR="00A25F04" w:rsidRDefault="00A25F04" w:rsidP="00A25F04">
      <w:pPr>
        <w:tabs>
          <w:tab w:val="left" w:pos="1000"/>
        </w:tabs>
        <w:jc w:val="both"/>
        <w:rPr>
          <w:sz w:val="28"/>
        </w:rPr>
      </w:pPr>
    </w:p>
    <w:p w:rsidR="00A25F04" w:rsidRDefault="00A25F04" w:rsidP="00A25F0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CONCLUSÔES/RECOMENDAÇÔES</w:t>
      </w:r>
    </w:p>
    <w:p w:rsidR="00A25F04" w:rsidRDefault="00A25F04" w:rsidP="00A25F0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roda de conversa propiciou o conhecimento das especificidades das diferentes áreas técnicas bem como a troca de saberes que favoreceram a construção de um conjunto articulado que potencializou a ação efetiva em Rede. Este processo é continuo e acontece  semanalmente, com trocas efetivas de informações, novos fluxos e eventuais discussões temáticas pertinentes.</w:t>
      </w:r>
    </w:p>
    <w:p w:rsidR="00A25F04" w:rsidRPr="00A25F04" w:rsidRDefault="00A25F04" w:rsidP="00A25F04">
      <w:pPr>
        <w:tabs>
          <w:tab w:val="left" w:pos="1000"/>
        </w:tabs>
        <w:jc w:val="both"/>
        <w:rPr>
          <w:b/>
          <w:sz w:val="28"/>
        </w:rPr>
      </w:pPr>
    </w:p>
    <w:sectPr w:rsidR="00A25F04" w:rsidRPr="00A25F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04"/>
    <w:rsid w:val="001C171E"/>
    <w:rsid w:val="007A5B75"/>
    <w:rsid w:val="00A25F04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2018-05-30T18:25:00Z</dcterms:created>
  <dcterms:modified xsi:type="dcterms:W3CDTF">2018-05-30T18:25:00Z</dcterms:modified>
</cp:coreProperties>
</file>